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3B" w:rsidRDefault="002C5B3B" w:rsidP="002C5B3B">
      <w:bookmarkStart w:id="0" w:name="_GoBack"/>
      <w:bookmarkEnd w:id="0"/>
      <w:r>
        <w:t xml:space="preserve">Omega Psi Phi Fraternity, Inc. </w:t>
      </w:r>
    </w:p>
    <w:p w:rsidR="002C5B3B" w:rsidRDefault="002C5B3B" w:rsidP="002C5B3B">
      <w:r>
        <w:t xml:space="preserve">Sixth District Rules and Procedures </w:t>
      </w:r>
    </w:p>
    <w:p w:rsidR="002C5B3B" w:rsidRDefault="002C5B3B" w:rsidP="002C5B3B">
      <w:r>
        <w:t>Talent Hunt Competition</w:t>
      </w:r>
    </w:p>
    <w:p w:rsidR="002C5B3B" w:rsidRDefault="002C5B3B" w:rsidP="002C5B3B"/>
    <w:p w:rsidR="002C5B3B" w:rsidRDefault="002C5B3B" w:rsidP="002C5B3B">
      <w:r>
        <w:t xml:space="preserve">We are striving to maintain the high standards of Omega and to encourage our young students to work for excellence in performance.  To accomplish this objective and to present a quality program, the guidelines for the Talent Hunt will be strictly enforced. </w:t>
      </w:r>
    </w:p>
    <w:p w:rsidR="002C5B3B" w:rsidRDefault="002C5B3B" w:rsidP="002C5B3B"/>
    <w:p w:rsidR="002C5B3B" w:rsidRDefault="002C5B3B" w:rsidP="002C5B3B">
      <w:r>
        <w:t>The contestant must be a high school student and reside in the geographic area of the sponsoring chapters. (counties of Wake, Johnston and Lee)</w:t>
      </w:r>
    </w:p>
    <w:p w:rsidR="002C5B3B" w:rsidRDefault="002C5B3B" w:rsidP="002C5B3B"/>
    <w:p w:rsidR="002C5B3B" w:rsidRDefault="002C5B3B" w:rsidP="002C5B3B">
      <w:r>
        <w:t>Classical and semi-classical music will be rendered in vocal or instrumental competition. Some selections from Classical Broadway Musicals are acceptable.</w:t>
      </w:r>
    </w:p>
    <w:p w:rsidR="002C5B3B" w:rsidRDefault="002C5B3B" w:rsidP="002C5B3B"/>
    <w:p w:rsidR="002C5B3B" w:rsidRDefault="002C5B3B" w:rsidP="002C5B3B">
      <w:r>
        <w:t>All music is to be memorized. If the contestant does not memorize his/her presentation, five (5) points will be deducted from their total score.</w:t>
      </w:r>
    </w:p>
    <w:p w:rsidR="002C5B3B" w:rsidRDefault="002C5B3B" w:rsidP="002C5B3B"/>
    <w:p w:rsidR="002C5B3B" w:rsidRDefault="002C5B3B" w:rsidP="002C5B3B">
      <w:r>
        <w:t>Each performance is limited to six (6) minutes. Exceeding this time limit will result in the deduction of five (5) points.</w:t>
      </w:r>
    </w:p>
    <w:p w:rsidR="002C5B3B" w:rsidRDefault="002C5B3B" w:rsidP="002C5B3B"/>
    <w:p w:rsidR="002C5B3B" w:rsidRDefault="002C5B3B" w:rsidP="002C5B3B">
      <w:r>
        <w:t>Three (3) copies of the music are required for the Talent Hunt judges. If the district committee is to provide an accompanist, four (4) copies will be required.</w:t>
      </w:r>
    </w:p>
    <w:p w:rsidR="002C5B3B" w:rsidRDefault="002C5B3B" w:rsidP="002C5B3B"/>
    <w:p w:rsidR="002C5B3B" w:rsidRDefault="002C5B3B" w:rsidP="002C5B3B">
      <w:r>
        <w:t xml:space="preserve">This performance is formal. Contestants are encouraged to be properly attired. Young men should wear tuxedos; young ladies should wear short or long evening attire. </w:t>
      </w:r>
    </w:p>
    <w:p w:rsidR="002C5B3B" w:rsidRDefault="002C5B3B" w:rsidP="002C5B3B"/>
    <w:p w:rsidR="002C5B3B" w:rsidRDefault="002C5B3B" w:rsidP="002C5B3B">
      <w:r>
        <w:t xml:space="preserve">Proper stage presence, stage decorum, bowing, posture, expression, etc. are encouraged. </w:t>
      </w:r>
    </w:p>
    <w:p w:rsidR="002C5B3B" w:rsidRDefault="002C5B3B" w:rsidP="002C5B3B"/>
    <w:p w:rsidR="004D42B9" w:rsidRDefault="002C5B3B" w:rsidP="002C5B3B">
      <w:r>
        <w:t>The contestant must not have attained professional status, e.g. published musical scores or recordings that have been commercially distributed which would serve as a means of supporting his/her livelihood.</w:t>
      </w:r>
    </w:p>
    <w:sectPr w:rsidR="004D42B9" w:rsidSect="005F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3B"/>
    <w:rsid w:val="002C5B3B"/>
    <w:rsid w:val="004D42B9"/>
    <w:rsid w:val="005F33E4"/>
    <w:rsid w:val="008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FB4D-4F21-DE41-8CC4-AA23E05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Cornegay, Vanessa Dione</dc:creator>
  <cp:keywords/>
  <dc:description/>
  <cp:lastModifiedBy>Gayles, Anthony D</cp:lastModifiedBy>
  <cp:revision>2</cp:revision>
  <dcterms:created xsi:type="dcterms:W3CDTF">2018-11-01T14:35:00Z</dcterms:created>
  <dcterms:modified xsi:type="dcterms:W3CDTF">2018-11-01T14:35:00Z</dcterms:modified>
</cp:coreProperties>
</file>